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D2" w:rsidRPr="001A4A40" w:rsidRDefault="000E4C65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1A4A40">
        <w:rPr>
          <w:rFonts w:ascii="Lato" w:hAnsi="Lato"/>
          <w:sz w:val="24"/>
          <w:szCs w:val="24"/>
        </w:rPr>
        <w:t>Podsekretarz Stanu</w:t>
      </w:r>
    </w:p>
    <w:p w:rsidR="009276B2" w:rsidRPr="001A4A40" w:rsidRDefault="009E76B8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1A4A40">
        <w:rPr>
          <w:rFonts w:ascii="Lato" w:hAnsi="Lato"/>
          <w:sz w:val="24"/>
          <w:szCs w:val="24"/>
        </w:rPr>
        <w:t>Bartosz Grodecki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C6527C" w:rsidP="009276B2">
      <w:pPr>
        <w:spacing w:after="0" w:line="24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DT-WOP.0733.1.11.2023.</w:t>
      </w:r>
      <w:r w:rsidR="009E76B8" w:rsidRPr="001A4A40">
        <w:rPr>
          <w:rFonts w:ascii="Lato" w:hAnsi="Lato"/>
          <w:sz w:val="24"/>
          <w:szCs w:val="24"/>
        </w:rPr>
        <w:t>MŚ</w:t>
      </w:r>
    </w:p>
    <w:p w:rsidR="009276B2" w:rsidRPr="001A4A40" w:rsidRDefault="009E76B8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1A4A40">
        <w:rPr>
          <w:rFonts w:ascii="Lato" w:hAnsi="Lato"/>
          <w:sz w:val="24"/>
          <w:szCs w:val="24"/>
        </w:rPr>
        <w:t xml:space="preserve">Warszawa, </w:t>
      </w:r>
      <w:r w:rsidR="00C6527C">
        <w:rPr>
          <w:rFonts w:ascii="Lato" w:hAnsi="Lato"/>
          <w:sz w:val="24"/>
          <w:szCs w:val="24"/>
        </w:rPr>
        <w:t>3 lutego</w:t>
      </w:r>
      <w:r w:rsidR="002641EB" w:rsidRPr="001A4A40">
        <w:rPr>
          <w:rFonts w:ascii="Lato" w:hAnsi="Lato"/>
          <w:sz w:val="24"/>
          <w:szCs w:val="24"/>
        </w:rPr>
        <w:t xml:space="preserve"> 2023</w:t>
      </w:r>
      <w:r w:rsidRPr="001A4A40">
        <w:rPr>
          <w:rFonts w:ascii="Lato" w:hAnsi="Lato"/>
          <w:sz w:val="24"/>
          <w:szCs w:val="24"/>
        </w:rPr>
        <w:t xml:space="preserve"> r.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E76B8" w:rsidRPr="001A4A40" w:rsidRDefault="009E76B8" w:rsidP="009E76B8">
      <w:pPr>
        <w:spacing w:after="0" w:line="240" w:lineRule="auto"/>
        <w:rPr>
          <w:rFonts w:ascii="Lato" w:hAnsi="Lato"/>
          <w:b/>
        </w:rPr>
      </w:pPr>
      <w:r w:rsidRPr="001A4A40">
        <w:rPr>
          <w:rFonts w:ascii="Lato" w:hAnsi="Lato"/>
          <w:b/>
        </w:rPr>
        <w:t>Pani Wioletta Zwara</w:t>
      </w:r>
    </w:p>
    <w:p w:rsidR="009E76B8" w:rsidRPr="001A4A40" w:rsidRDefault="009E76B8" w:rsidP="009E76B8">
      <w:pPr>
        <w:spacing w:after="0" w:line="240" w:lineRule="auto"/>
        <w:rPr>
          <w:rFonts w:ascii="Lato" w:hAnsi="Lato"/>
        </w:rPr>
      </w:pPr>
      <w:r w:rsidRPr="001A4A40">
        <w:rPr>
          <w:rFonts w:ascii="Lato" w:hAnsi="Lato"/>
        </w:rPr>
        <w:t xml:space="preserve">Sekretarz Komitetu </w:t>
      </w:r>
    </w:p>
    <w:p w:rsidR="009E76B8" w:rsidRPr="001A4A40" w:rsidRDefault="009E76B8" w:rsidP="009E76B8">
      <w:pPr>
        <w:spacing w:after="0" w:line="240" w:lineRule="auto"/>
        <w:rPr>
          <w:rFonts w:ascii="Lato" w:hAnsi="Lato"/>
        </w:rPr>
      </w:pPr>
      <w:r w:rsidRPr="001A4A40">
        <w:rPr>
          <w:rFonts w:ascii="Lato" w:hAnsi="Lato"/>
        </w:rPr>
        <w:t xml:space="preserve">Rady Ministrów do spraw Cyfryzacji 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E76B8" w:rsidRPr="001A4A40" w:rsidRDefault="009E76B8" w:rsidP="009E76B8">
      <w:pPr>
        <w:spacing w:after="0" w:line="240" w:lineRule="auto"/>
        <w:jc w:val="both"/>
        <w:rPr>
          <w:rFonts w:ascii="Lato" w:hAnsi="Lato"/>
        </w:rPr>
      </w:pPr>
      <w:r w:rsidRPr="001A4A40">
        <w:rPr>
          <w:rFonts w:ascii="Lato" w:hAnsi="Lato"/>
        </w:rPr>
        <w:t>Szanowna Pani Sekretarz,</w:t>
      </w:r>
    </w:p>
    <w:p w:rsidR="009E76B8" w:rsidRPr="001A4A40" w:rsidRDefault="009E76B8" w:rsidP="009E76B8">
      <w:pPr>
        <w:spacing w:after="0" w:line="240" w:lineRule="auto"/>
        <w:jc w:val="both"/>
        <w:rPr>
          <w:rFonts w:ascii="Lato" w:hAnsi="Lato"/>
          <w:i/>
        </w:rPr>
      </w:pPr>
    </w:p>
    <w:p w:rsidR="00630012" w:rsidRPr="001A4A40" w:rsidRDefault="00630012" w:rsidP="00630012">
      <w:pPr>
        <w:spacing w:after="0" w:line="240" w:lineRule="auto"/>
        <w:jc w:val="both"/>
        <w:rPr>
          <w:rFonts w:ascii="Lato" w:hAnsi="Lato"/>
          <w:i/>
        </w:rPr>
      </w:pPr>
    </w:p>
    <w:p w:rsidR="00F30850" w:rsidRPr="001A4A40" w:rsidRDefault="00F30850" w:rsidP="00F30850">
      <w:pPr>
        <w:spacing w:after="0" w:line="240" w:lineRule="auto"/>
        <w:rPr>
          <w:rFonts w:ascii="Lato" w:hAnsi="Lato"/>
          <w:bCs/>
        </w:rPr>
      </w:pPr>
      <w:r w:rsidRPr="001A4A40">
        <w:rPr>
          <w:rFonts w:ascii="Lato" w:hAnsi="Lato"/>
          <w:bCs/>
        </w:rPr>
        <w:t xml:space="preserve">w związku z przekazanym do zaopiniowania </w:t>
      </w:r>
      <w:r w:rsidR="00C6527C">
        <w:rPr>
          <w:rFonts w:ascii="Lato" w:hAnsi="Lato"/>
          <w:b/>
          <w:bCs/>
          <w:iCs/>
        </w:rPr>
        <w:t>raportem</w:t>
      </w:r>
      <w:r w:rsidR="00C6527C" w:rsidRPr="00C6527C">
        <w:rPr>
          <w:rFonts w:ascii="Lato" w:hAnsi="Lato"/>
          <w:b/>
          <w:bCs/>
          <w:iCs/>
        </w:rPr>
        <w:t xml:space="preserve"> za III kwartał 2022 r. z postępu rzeczowo-finansowego projektu informatycznego pn. Cyfryzacja Miejsc Pamięci</w:t>
      </w:r>
      <w:r w:rsidR="00C6527C" w:rsidRPr="00C6527C">
        <w:rPr>
          <w:rFonts w:ascii="Lato" w:hAnsi="Lato"/>
          <w:b/>
          <w:bCs/>
          <w:i/>
          <w:iCs/>
        </w:rPr>
        <w:t xml:space="preserve"> </w:t>
      </w:r>
      <w:r w:rsidRPr="001A4A40">
        <w:rPr>
          <w:rFonts w:ascii="Lato" w:hAnsi="Lato"/>
          <w:bCs/>
        </w:rPr>
        <w:t xml:space="preserve">w załączeniu uprzejmie przekazuję uwagę do wskazanego </w:t>
      </w:r>
      <w:r w:rsidR="00C6527C">
        <w:rPr>
          <w:rFonts w:ascii="Lato" w:hAnsi="Lato"/>
          <w:bCs/>
        </w:rPr>
        <w:t>raportu</w:t>
      </w:r>
      <w:r w:rsidRPr="001A4A40">
        <w:rPr>
          <w:rFonts w:ascii="Lato" w:hAnsi="Lato"/>
          <w:bCs/>
        </w:rPr>
        <w:t xml:space="preserve"> (tabela uwag).</w:t>
      </w:r>
    </w:p>
    <w:p w:rsidR="00924ACC" w:rsidRPr="001A4A40" w:rsidRDefault="00924ACC" w:rsidP="00630012">
      <w:pPr>
        <w:spacing w:after="0" w:line="240" w:lineRule="auto"/>
        <w:rPr>
          <w:rFonts w:ascii="Lato" w:hAnsi="Lato"/>
        </w:rPr>
      </w:pPr>
    </w:p>
    <w:p w:rsidR="00924ACC" w:rsidRPr="001A4A40" w:rsidRDefault="00924ACC" w:rsidP="00630012">
      <w:pPr>
        <w:spacing w:after="0" w:line="240" w:lineRule="auto"/>
        <w:rPr>
          <w:rFonts w:ascii="Lato" w:hAnsi="Lato"/>
        </w:rPr>
      </w:pPr>
    </w:p>
    <w:p w:rsidR="002C2838" w:rsidRPr="001A4A40" w:rsidRDefault="002C2838" w:rsidP="009276B2">
      <w:pPr>
        <w:spacing w:after="0" w:line="240" w:lineRule="auto"/>
        <w:jc w:val="both"/>
        <w:rPr>
          <w:rFonts w:ascii="Lato" w:hAnsi="Lato"/>
        </w:rPr>
      </w:pPr>
    </w:p>
    <w:p w:rsidR="00924ACC" w:rsidRPr="001A4A40" w:rsidRDefault="00924ACC" w:rsidP="009276B2">
      <w:pPr>
        <w:spacing w:after="0" w:line="240" w:lineRule="auto"/>
        <w:jc w:val="both"/>
        <w:rPr>
          <w:rFonts w:ascii="Lato" w:hAnsi="Lato"/>
        </w:rPr>
      </w:pPr>
      <w:r w:rsidRPr="001A4A40">
        <w:rPr>
          <w:rFonts w:ascii="Lato" w:hAnsi="Lato"/>
        </w:rPr>
        <w:t>Z poważaniem</w:t>
      </w:r>
    </w:p>
    <w:p w:rsidR="002C2838" w:rsidRPr="001A4A40" w:rsidRDefault="002C2838" w:rsidP="009E76B8">
      <w:pPr>
        <w:spacing w:after="120" w:line="240" w:lineRule="auto"/>
        <w:rPr>
          <w:rFonts w:ascii="Lato" w:hAnsi="Lato"/>
          <w:b/>
          <w:i/>
        </w:rPr>
      </w:pPr>
    </w:p>
    <w:p w:rsidR="009E76B8" w:rsidRPr="001A4A40" w:rsidRDefault="009E76B8" w:rsidP="009E76B8">
      <w:pPr>
        <w:spacing w:after="120" w:line="240" w:lineRule="auto"/>
        <w:rPr>
          <w:rFonts w:ascii="Lato" w:hAnsi="Lato"/>
          <w:i/>
        </w:rPr>
      </w:pPr>
      <w:r w:rsidRPr="001A4A40">
        <w:rPr>
          <w:rFonts w:ascii="Lato" w:hAnsi="Lato"/>
          <w:i/>
        </w:rPr>
        <w:t xml:space="preserve">Minister Spraw Wewnętrznych i Administracji </w:t>
      </w:r>
      <w:r w:rsidRPr="001A4A40">
        <w:rPr>
          <w:rFonts w:ascii="Lato" w:hAnsi="Lato"/>
          <w:i/>
        </w:rPr>
        <w:br/>
        <w:t>z up. Bartosz Grodecki</w:t>
      </w:r>
      <w:r w:rsidRPr="001A4A40">
        <w:rPr>
          <w:rFonts w:ascii="Lato" w:hAnsi="Lato"/>
          <w:i/>
        </w:rPr>
        <w:br/>
        <w:t>Podsekretarz Stanu</w:t>
      </w:r>
    </w:p>
    <w:p w:rsidR="009E76B8" w:rsidRPr="001A4A40" w:rsidRDefault="009E76B8" w:rsidP="009E76B8">
      <w:pPr>
        <w:spacing w:after="120" w:line="240" w:lineRule="auto"/>
        <w:rPr>
          <w:rFonts w:ascii="Lato" w:hAnsi="Lato"/>
          <w:b/>
          <w:i/>
        </w:rPr>
      </w:pPr>
      <w:r w:rsidRPr="001A4A40">
        <w:rPr>
          <w:rFonts w:ascii="Lato" w:hAnsi="Lato"/>
          <w:i/>
          <w:iCs/>
        </w:rPr>
        <w:t>/podpisano kwalifikowanym podpisem elektronicznym/</w:t>
      </w:r>
      <w:bookmarkStart w:id="0" w:name="_GoBack"/>
      <w:bookmarkEnd w:id="0"/>
    </w:p>
    <w:p w:rsidR="009276B2" w:rsidRPr="001A4A40" w:rsidRDefault="009276B2" w:rsidP="009276B2">
      <w:pPr>
        <w:spacing w:after="120" w:line="240" w:lineRule="auto"/>
        <w:rPr>
          <w:rFonts w:ascii="Lato" w:hAnsi="Lato"/>
        </w:rPr>
      </w:pPr>
    </w:p>
    <w:p w:rsidR="00630012" w:rsidRDefault="00630012" w:rsidP="009276B2">
      <w:pPr>
        <w:spacing w:after="120" w:line="240" w:lineRule="auto"/>
        <w:rPr>
          <w:rFonts w:ascii="Lato" w:hAnsi="Lato"/>
          <w:sz w:val="20"/>
        </w:rPr>
      </w:pPr>
    </w:p>
    <w:p w:rsidR="00630012" w:rsidRPr="00630012" w:rsidRDefault="00630012" w:rsidP="00630012">
      <w:pPr>
        <w:pStyle w:val="Dane5"/>
        <w:spacing w:before="480"/>
        <w:rPr>
          <w:sz w:val="18"/>
          <w:u w:val="single"/>
        </w:rPr>
      </w:pPr>
      <w:r w:rsidRPr="00630012">
        <w:rPr>
          <w:sz w:val="18"/>
          <w:u w:val="single"/>
        </w:rPr>
        <w:t>Załączniki:</w:t>
      </w:r>
    </w:p>
    <w:p w:rsidR="00630012" w:rsidRPr="00BB2E1A" w:rsidRDefault="002641EB" w:rsidP="00630012">
      <w:pPr>
        <w:pStyle w:val="Dane5"/>
        <w:rPr>
          <w:sz w:val="18"/>
        </w:rPr>
      </w:pPr>
      <w:r>
        <w:rPr>
          <w:sz w:val="18"/>
        </w:rPr>
        <w:t>Tabela uwag</w:t>
      </w:r>
    </w:p>
    <w:p w:rsidR="00630012" w:rsidRPr="009276B2" w:rsidRDefault="00630012" w:rsidP="009276B2">
      <w:pPr>
        <w:spacing w:after="120" w:line="240" w:lineRule="auto"/>
        <w:rPr>
          <w:rFonts w:ascii="Lato" w:hAnsi="Lato"/>
          <w:sz w:val="20"/>
        </w:rPr>
      </w:pPr>
    </w:p>
    <w:sectPr w:rsidR="00630012" w:rsidRPr="009276B2" w:rsidSect="00CF21C3">
      <w:headerReference w:type="default" r:id="rId7"/>
      <w:footerReference w:type="default" r:id="rId8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850" w:rsidRDefault="00F30850" w:rsidP="009276B2">
      <w:pPr>
        <w:spacing w:after="0" w:line="240" w:lineRule="auto"/>
      </w:pPr>
      <w:r>
        <w:separator/>
      </w:r>
    </w:p>
  </w:endnote>
  <w:endnote w:type="continuationSeparator" w:id="0">
    <w:p w:rsidR="00F30850" w:rsidRDefault="00F30850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042823" wp14:editId="3184A04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3411E3" id="Łącznik prosty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ul. Stefana Batorego 5</w:t>
    </w:r>
  </w:p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02-591 Warszawa, Polska</w:t>
    </w: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1C5F58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850" w:rsidRDefault="00F30850" w:rsidP="009276B2">
      <w:pPr>
        <w:spacing w:after="0" w:line="240" w:lineRule="auto"/>
      </w:pPr>
      <w:r>
        <w:separator/>
      </w:r>
    </w:p>
  </w:footnote>
  <w:footnote w:type="continuationSeparator" w:id="0">
    <w:p w:rsidR="00F30850" w:rsidRDefault="00F30850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Default="00F30850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CE80FE" wp14:editId="453761F2">
          <wp:simplePos x="0" y="0"/>
          <wp:positionH relativeFrom="column">
            <wp:posOffset>-921385</wp:posOffset>
          </wp:positionH>
          <wp:positionV relativeFrom="paragraph">
            <wp:posOffset>-69850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47856"/>
    <w:rsid w:val="00055F10"/>
    <w:rsid w:val="00057770"/>
    <w:rsid w:val="000B3CA3"/>
    <w:rsid w:val="000C154D"/>
    <w:rsid w:val="000E4C65"/>
    <w:rsid w:val="00100315"/>
    <w:rsid w:val="001236B0"/>
    <w:rsid w:val="00166A88"/>
    <w:rsid w:val="001760C3"/>
    <w:rsid w:val="00183B62"/>
    <w:rsid w:val="001A4A40"/>
    <w:rsid w:val="001B70EB"/>
    <w:rsid w:val="001C5F58"/>
    <w:rsid w:val="002641EB"/>
    <w:rsid w:val="002737D4"/>
    <w:rsid w:val="002C2838"/>
    <w:rsid w:val="002E0C9D"/>
    <w:rsid w:val="00307ED4"/>
    <w:rsid w:val="003F216A"/>
    <w:rsid w:val="004A2223"/>
    <w:rsid w:val="004F5D02"/>
    <w:rsid w:val="005241AF"/>
    <w:rsid w:val="00590C4E"/>
    <w:rsid w:val="0059434A"/>
    <w:rsid w:val="005D01A8"/>
    <w:rsid w:val="00630012"/>
    <w:rsid w:val="00673E82"/>
    <w:rsid w:val="006C7435"/>
    <w:rsid w:val="0070631E"/>
    <w:rsid w:val="00716214"/>
    <w:rsid w:val="00797577"/>
    <w:rsid w:val="008B10E0"/>
    <w:rsid w:val="00924ACC"/>
    <w:rsid w:val="009276B2"/>
    <w:rsid w:val="009E76B8"/>
    <w:rsid w:val="00AC4826"/>
    <w:rsid w:val="00AD6984"/>
    <w:rsid w:val="00AE6415"/>
    <w:rsid w:val="00B20AD8"/>
    <w:rsid w:val="00B835D2"/>
    <w:rsid w:val="00B84D3E"/>
    <w:rsid w:val="00B87744"/>
    <w:rsid w:val="00BE6444"/>
    <w:rsid w:val="00C27312"/>
    <w:rsid w:val="00C6527C"/>
    <w:rsid w:val="00C8064A"/>
    <w:rsid w:val="00C843D4"/>
    <w:rsid w:val="00C85D56"/>
    <w:rsid w:val="00C96116"/>
    <w:rsid w:val="00CF21C3"/>
    <w:rsid w:val="00D132C0"/>
    <w:rsid w:val="00D73437"/>
    <w:rsid w:val="00DA46CC"/>
    <w:rsid w:val="00E07D73"/>
    <w:rsid w:val="00E3400A"/>
    <w:rsid w:val="00ED69E8"/>
    <w:rsid w:val="00F05F16"/>
    <w:rsid w:val="00F13890"/>
    <w:rsid w:val="00F30850"/>
    <w:rsid w:val="00F40743"/>
    <w:rsid w:val="00F6407D"/>
    <w:rsid w:val="00FA6BD4"/>
    <w:rsid w:val="00FC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C5F58"/>
    <w:rPr>
      <w:color w:val="0563C1" w:themeColor="hyperlink"/>
      <w:u w:val="single"/>
    </w:rPr>
  </w:style>
  <w:style w:type="paragraph" w:customStyle="1" w:styleId="Dane5">
    <w:name w:val="Dane5"/>
    <w:basedOn w:val="Normalny"/>
    <w:link w:val="Dane5Znak"/>
    <w:qFormat/>
    <w:rsid w:val="00630012"/>
    <w:pPr>
      <w:spacing w:after="0" w:line="276" w:lineRule="auto"/>
    </w:pPr>
    <w:rPr>
      <w:rFonts w:ascii="Lato" w:hAnsi="Lato"/>
      <w:sz w:val="16"/>
    </w:rPr>
  </w:style>
  <w:style w:type="character" w:customStyle="1" w:styleId="Dane5Znak">
    <w:name w:val="Dane5 Znak"/>
    <w:basedOn w:val="Domylnaczcionkaakapitu"/>
    <w:link w:val="Dane5"/>
    <w:rsid w:val="00630012"/>
    <w:rPr>
      <w:rFonts w:ascii="Lato" w:hAnsi="La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9C631-D2A0-44F2-9E41-91DB50FA7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Ścisło Marta</cp:lastModifiedBy>
  <cp:revision>11</cp:revision>
  <cp:lastPrinted>2022-09-08T13:34:00Z</cp:lastPrinted>
  <dcterms:created xsi:type="dcterms:W3CDTF">2022-10-28T06:04:00Z</dcterms:created>
  <dcterms:modified xsi:type="dcterms:W3CDTF">2023-02-03T12:34:00Z</dcterms:modified>
</cp:coreProperties>
</file>